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EF2" w:rsidRPr="00EC481A" w:rsidRDefault="00192E3F">
      <w:pPr>
        <w:rPr>
          <w:rFonts w:cstheme="minorHAnsi"/>
          <w:i/>
        </w:rPr>
      </w:pPr>
      <w:r w:rsidRPr="00EC481A">
        <w:rPr>
          <w:rFonts w:cstheme="minorHAnsi"/>
          <w:i/>
        </w:rPr>
        <w:t>The London Eye</w:t>
      </w:r>
    </w:p>
    <w:p w:rsidR="00192E3F" w:rsidRPr="00EC481A" w:rsidRDefault="003B0A90">
      <w:pPr>
        <w:rPr>
          <w:rFonts w:cstheme="minorHAnsi"/>
          <w:b/>
        </w:rPr>
      </w:pPr>
      <w:r w:rsidRPr="00EC481A">
        <w:rPr>
          <w:rFonts w:cstheme="minorHAnsi"/>
          <w:b/>
        </w:rPr>
        <w:t xml:space="preserve">A Londres, même les murs sont </w:t>
      </w:r>
      <w:proofErr w:type="spellStart"/>
      <w:r w:rsidRPr="00EC481A">
        <w:rPr>
          <w:rFonts w:cstheme="minorHAnsi"/>
          <w:b/>
        </w:rPr>
        <w:t>vegan</w:t>
      </w:r>
      <w:proofErr w:type="spellEnd"/>
    </w:p>
    <w:p w:rsidR="00192E3F" w:rsidRPr="00EC481A" w:rsidRDefault="00192E3F">
      <w:pPr>
        <w:rPr>
          <w:rFonts w:cstheme="minorHAnsi"/>
        </w:rPr>
      </w:pPr>
      <w:r w:rsidRPr="00EC481A">
        <w:rPr>
          <w:rFonts w:cstheme="minorHAnsi"/>
        </w:rPr>
        <w:t>Envie d’idées nouvelles</w:t>
      </w:r>
      <w:r w:rsidR="00182D12" w:rsidRPr="00EC481A">
        <w:rPr>
          <w:rFonts w:cstheme="minorHAnsi"/>
        </w:rPr>
        <w:t xml:space="preserve"> </w:t>
      </w:r>
      <w:r w:rsidRPr="00EC481A">
        <w:rPr>
          <w:rFonts w:cstheme="minorHAnsi"/>
        </w:rPr>
        <w:t xml:space="preserve">? </w:t>
      </w:r>
      <w:r w:rsidR="00490196" w:rsidRPr="00EC481A">
        <w:rPr>
          <w:rFonts w:cstheme="minorHAnsi"/>
        </w:rPr>
        <w:t>On vous fait</w:t>
      </w:r>
      <w:r w:rsidRPr="00EC481A">
        <w:rPr>
          <w:rFonts w:cstheme="minorHAnsi"/>
        </w:rPr>
        <w:t xml:space="preserve"> partager les innovations </w:t>
      </w:r>
      <w:r w:rsidR="00182D12" w:rsidRPr="00EC481A">
        <w:rPr>
          <w:rFonts w:cstheme="minorHAnsi"/>
        </w:rPr>
        <w:t xml:space="preserve">made in UK </w:t>
      </w:r>
      <w:r w:rsidRPr="00EC481A">
        <w:rPr>
          <w:rFonts w:cstheme="minorHAnsi"/>
        </w:rPr>
        <w:t>repérées par notre bureau d</w:t>
      </w:r>
      <w:r w:rsidR="00262CB0" w:rsidRPr="00EC481A">
        <w:rPr>
          <w:rFonts w:cstheme="minorHAnsi"/>
        </w:rPr>
        <w:t>u quartier de</w:t>
      </w:r>
      <w:r w:rsidRPr="00EC481A">
        <w:rPr>
          <w:rFonts w:cstheme="minorHAnsi"/>
        </w:rPr>
        <w:t xml:space="preserve"> </w:t>
      </w:r>
      <w:proofErr w:type="spellStart"/>
      <w:r w:rsidRPr="00EC481A">
        <w:rPr>
          <w:rFonts w:cstheme="minorHAnsi"/>
        </w:rPr>
        <w:t>Shoreditch</w:t>
      </w:r>
      <w:proofErr w:type="spellEnd"/>
      <w:r w:rsidRPr="00EC481A">
        <w:rPr>
          <w:rFonts w:cstheme="minorHAnsi"/>
        </w:rPr>
        <w:t xml:space="preserve">. Ce mois-ci, découvrez comment les jardiniers transforment les murs de </w:t>
      </w:r>
      <w:r w:rsidR="003B0A90" w:rsidRPr="00EC481A">
        <w:rPr>
          <w:rFonts w:cstheme="minorHAnsi"/>
        </w:rPr>
        <w:t>la City en nouveau</w:t>
      </w:r>
      <w:r w:rsidR="00262CB0" w:rsidRPr="00EC481A">
        <w:rPr>
          <w:rFonts w:cstheme="minorHAnsi"/>
        </w:rPr>
        <w:t>x</w:t>
      </w:r>
      <w:r w:rsidR="003B0A90" w:rsidRPr="00EC481A">
        <w:rPr>
          <w:rFonts w:cstheme="minorHAnsi"/>
        </w:rPr>
        <w:t xml:space="preserve"> poumon</w:t>
      </w:r>
      <w:r w:rsidR="00262CB0" w:rsidRPr="00EC481A">
        <w:rPr>
          <w:rFonts w:cstheme="minorHAnsi"/>
        </w:rPr>
        <w:t>s</w:t>
      </w:r>
      <w:r w:rsidR="003B0A90" w:rsidRPr="00EC481A">
        <w:rPr>
          <w:rFonts w:cstheme="minorHAnsi"/>
        </w:rPr>
        <w:t xml:space="preserve"> vert</w:t>
      </w:r>
      <w:r w:rsidR="00262CB0" w:rsidRPr="00EC481A">
        <w:rPr>
          <w:rFonts w:cstheme="minorHAnsi"/>
        </w:rPr>
        <w:t>s</w:t>
      </w:r>
      <w:r w:rsidR="003B0A90" w:rsidRPr="00EC481A">
        <w:rPr>
          <w:rFonts w:cstheme="minorHAnsi"/>
        </w:rPr>
        <w:t xml:space="preserve">. </w:t>
      </w:r>
    </w:p>
    <w:p w:rsidR="00156157" w:rsidRPr="00EC481A" w:rsidRDefault="00156157">
      <w:pPr>
        <w:rPr>
          <w:rFonts w:cstheme="minorHAnsi"/>
        </w:rPr>
      </w:pPr>
      <w:r w:rsidRPr="00EC481A">
        <w:rPr>
          <w:rFonts w:cstheme="minorHAnsi"/>
          <w:highlight w:val="yellow"/>
        </w:rPr>
        <w:t xml:space="preserve">LIEN VERS </w:t>
      </w:r>
      <w:proofErr w:type="spellStart"/>
      <w:r w:rsidRPr="00EC481A">
        <w:rPr>
          <w:rFonts w:cstheme="minorHAnsi"/>
          <w:highlight w:val="yellow"/>
        </w:rPr>
        <w:t>linkedIN</w:t>
      </w:r>
      <w:proofErr w:type="spellEnd"/>
    </w:p>
    <w:p w:rsidR="003B0A90" w:rsidRPr="00EC481A" w:rsidRDefault="003B0A90">
      <w:pPr>
        <w:rPr>
          <w:rFonts w:cstheme="minorHAnsi"/>
        </w:rPr>
      </w:pPr>
    </w:p>
    <w:p w:rsidR="00182D12" w:rsidRPr="00EC481A" w:rsidRDefault="00182D12">
      <w:pPr>
        <w:rPr>
          <w:rFonts w:cstheme="minorHAnsi"/>
        </w:rPr>
      </w:pPr>
    </w:p>
    <w:p w:rsidR="00182D12" w:rsidRPr="00EC481A" w:rsidRDefault="00A7675F">
      <w:pPr>
        <w:rPr>
          <w:rFonts w:cstheme="minorHAnsi"/>
          <w:b/>
        </w:rPr>
      </w:pPr>
      <w:r w:rsidRPr="003B5E47">
        <w:rPr>
          <w:rFonts w:cstheme="minorHAnsi"/>
          <w:b/>
          <w:highlight w:val="red"/>
        </w:rPr>
        <w:t>En chantier avec l’ANRU</w:t>
      </w:r>
      <w:r w:rsidRPr="00EC481A">
        <w:rPr>
          <w:rFonts w:cstheme="minorHAnsi"/>
          <w:b/>
        </w:rPr>
        <w:t> </w:t>
      </w:r>
    </w:p>
    <w:p w:rsidR="003B0A90" w:rsidRPr="00EC481A" w:rsidRDefault="003B0A90">
      <w:pPr>
        <w:rPr>
          <w:rFonts w:cstheme="minorHAnsi"/>
        </w:rPr>
      </w:pPr>
      <w:r w:rsidRPr="00EC481A">
        <w:rPr>
          <w:rFonts w:cstheme="minorHAnsi"/>
        </w:rPr>
        <w:t xml:space="preserve">Comment communiquer sur le renouvellement urbain sans trop dépenser ? </w:t>
      </w:r>
      <w:r w:rsidR="003B5E47">
        <w:rPr>
          <w:rFonts w:cstheme="minorHAnsi"/>
        </w:rPr>
        <w:t>C</w:t>
      </w:r>
      <w:r w:rsidRPr="00EC481A">
        <w:rPr>
          <w:rFonts w:cstheme="minorHAnsi"/>
        </w:rPr>
        <w:t>omment parler des quartiers sans les stigmatiser ? Pour relever ces défis, l’Agence nationale pour la rénovation urbaine (</w:t>
      </w:r>
      <w:proofErr w:type="spellStart"/>
      <w:r w:rsidRPr="00EC481A">
        <w:rPr>
          <w:rFonts w:cstheme="minorHAnsi"/>
        </w:rPr>
        <w:t>Anru</w:t>
      </w:r>
      <w:proofErr w:type="spellEnd"/>
      <w:r w:rsidRPr="00EC481A">
        <w:rPr>
          <w:rFonts w:cstheme="minorHAnsi"/>
        </w:rPr>
        <w:t xml:space="preserve">) confie à Citizen </w:t>
      </w:r>
      <w:proofErr w:type="spellStart"/>
      <w:r w:rsidRPr="00EC481A">
        <w:rPr>
          <w:rFonts w:cstheme="minorHAnsi"/>
        </w:rPr>
        <w:t>Press</w:t>
      </w:r>
      <w:proofErr w:type="spellEnd"/>
      <w:r w:rsidRPr="00EC481A">
        <w:rPr>
          <w:rFonts w:cstheme="minorHAnsi"/>
        </w:rPr>
        <w:t xml:space="preserve"> le soin de repenser sa </w:t>
      </w:r>
      <w:r w:rsidR="00182D12" w:rsidRPr="00EC481A">
        <w:rPr>
          <w:rFonts w:cstheme="minorHAnsi"/>
        </w:rPr>
        <w:t xml:space="preserve">stratégie </w:t>
      </w:r>
      <w:r w:rsidRPr="00EC481A">
        <w:rPr>
          <w:rFonts w:cstheme="minorHAnsi"/>
        </w:rPr>
        <w:t xml:space="preserve">éditoriale. </w:t>
      </w:r>
    </w:p>
    <w:p w:rsidR="00490196" w:rsidRDefault="00AE495B">
      <w:pPr>
        <w:rPr>
          <w:rFonts w:cstheme="minorHAnsi"/>
        </w:rPr>
      </w:pPr>
      <w:r>
        <w:rPr>
          <w:rFonts w:cstheme="minorHAnsi"/>
          <w:highlight w:val="yellow"/>
        </w:rPr>
        <w:t>LIEN VERS L’</w:t>
      </w:r>
      <w:r w:rsidR="00156157" w:rsidRPr="00EC481A">
        <w:rPr>
          <w:rFonts w:cstheme="minorHAnsi"/>
          <w:highlight w:val="yellow"/>
        </w:rPr>
        <w:t>ARTICLE A METTRE EN LIGNE SUR NOTRE SITE</w:t>
      </w:r>
      <w:r w:rsidR="00EC481A" w:rsidRPr="00EC481A">
        <w:rPr>
          <w:rFonts w:cstheme="minorHAnsi"/>
          <w:highlight w:val="yellow"/>
        </w:rPr>
        <w:t>-Voir ci-dessous</w:t>
      </w:r>
    </w:p>
    <w:p w:rsidR="003B5E47" w:rsidRDefault="003B5E47" w:rsidP="003B5E47">
      <w:pPr>
        <w:rPr>
          <w:rFonts w:cstheme="minorHAnsi"/>
          <w:b/>
        </w:rPr>
      </w:pPr>
    </w:p>
    <w:p w:rsidR="003B5E47" w:rsidRPr="00EC481A" w:rsidRDefault="003B5E47" w:rsidP="003B5E47">
      <w:pPr>
        <w:rPr>
          <w:rFonts w:cstheme="minorHAnsi"/>
          <w:b/>
        </w:rPr>
      </w:pPr>
      <w:proofErr w:type="spellStart"/>
      <w:r w:rsidRPr="003B5E47">
        <w:rPr>
          <w:rFonts w:cstheme="minorHAnsi"/>
          <w:b/>
          <w:highlight w:val="red"/>
        </w:rPr>
        <w:t>Big</w:t>
      </w:r>
      <w:proofErr w:type="spellEnd"/>
      <w:r w:rsidRPr="003B5E47">
        <w:rPr>
          <w:rFonts w:cstheme="minorHAnsi"/>
          <w:b/>
          <w:highlight w:val="red"/>
        </w:rPr>
        <w:t xml:space="preserve"> up for </w:t>
      </w:r>
      <w:proofErr w:type="spellStart"/>
      <w:r w:rsidRPr="003B5E47">
        <w:rPr>
          <w:rFonts w:cstheme="minorHAnsi"/>
          <w:b/>
          <w:highlight w:val="red"/>
        </w:rPr>
        <w:t>Bigger</w:t>
      </w:r>
      <w:proofErr w:type="spellEnd"/>
    </w:p>
    <w:p w:rsidR="003B5E47" w:rsidRDefault="003B5E47" w:rsidP="003B5E47">
      <w:pPr>
        <w:rPr>
          <w:rFonts w:cstheme="minorHAnsi"/>
        </w:rPr>
      </w:pPr>
      <w:r>
        <w:rPr>
          <w:rFonts w:cstheme="minorHAnsi"/>
        </w:rPr>
        <w:t xml:space="preserve">Flâner </w:t>
      </w:r>
      <w:r>
        <w:rPr>
          <w:rFonts w:cstheme="minorHAnsi"/>
        </w:rPr>
        <w:t>sur un</w:t>
      </w:r>
      <w:r>
        <w:rPr>
          <w:rFonts w:cstheme="minorHAnsi"/>
        </w:rPr>
        <w:t xml:space="preserve"> marché de Noël, déjeuner dans une néo-brasserie, </w:t>
      </w:r>
      <w:proofErr w:type="spellStart"/>
      <w:r>
        <w:rPr>
          <w:rFonts w:cstheme="minorHAnsi"/>
        </w:rPr>
        <w:t>chiller</w:t>
      </w:r>
      <w:proofErr w:type="spellEnd"/>
      <w:r>
        <w:rPr>
          <w:rFonts w:cstheme="minorHAnsi"/>
        </w:rPr>
        <w:t xml:space="preserve"> dans un bar branché… </w:t>
      </w:r>
      <w:r>
        <w:rPr>
          <w:rFonts w:cstheme="minorHAnsi"/>
        </w:rPr>
        <w:t>C</w:t>
      </w:r>
      <w:r>
        <w:rPr>
          <w:rFonts w:cstheme="minorHAnsi"/>
        </w:rPr>
        <w:t xml:space="preserve">’est possible à Paris La Défense ! Pour </w:t>
      </w:r>
      <w:r>
        <w:rPr>
          <w:rFonts w:cstheme="minorHAnsi"/>
        </w:rPr>
        <w:t xml:space="preserve">savoir </w:t>
      </w:r>
      <w:r>
        <w:rPr>
          <w:rFonts w:cstheme="minorHAnsi"/>
        </w:rPr>
        <w:t xml:space="preserve">comment le quartier d’affaires se transforme en lieu de vie, lisez </w:t>
      </w:r>
      <w:proofErr w:type="spellStart"/>
      <w:r>
        <w:rPr>
          <w:rFonts w:cstheme="minorHAnsi"/>
        </w:rPr>
        <w:t>Bigger</w:t>
      </w:r>
      <w:proofErr w:type="spellEnd"/>
      <w:r>
        <w:rPr>
          <w:rFonts w:cstheme="minorHAnsi"/>
        </w:rPr>
        <w:t>, l</w:t>
      </w:r>
      <w:r w:rsidRPr="00EC481A">
        <w:rPr>
          <w:rFonts w:cstheme="minorHAnsi"/>
        </w:rPr>
        <w:t xml:space="preserve">e magazine </w:t>
      </w:r>
      <w:r>
        <w:rPr>
          <w:rFonts w:cstheme="minorHAnsi"/>
        </w:rPr>
        <w:t xml:space="preserve">conçu par Citizen </w:t>
      </w:r>
      <w:proofErr w:type="spellStart"/>
      <w:r>
        <w:rPr>
          <w:rFonts w:cstheme="minorHAnsi"/>
        </w:rPr>
        <w:t>Press</w:t>
      </w:r>
      <w:proofErr w:type="spellEnd"/>
      <w:r>
        <w:rPr>
          <w:rFonts w:cstheme="minorHAnsi"/>
        </w:rPr>
        <w:t xml:space="preserve">. Une création récompensée par un </w:t>
      </w:r>
      <w:proofErr w:type="spellStart"/>
      <w:r>
        <w:rPr>
          <w:rFonts w:cstheme="minorHAnsi"/>
        </w:rPr>
        <w:t>Coment</w:t>
      </w:r>
      <w:proofErr w:type="spellEnd"/>
      <w:r>
        <w:rPr>
          <w:rFonts w:cstheme="minorHAnsi"/>
        </w:rPr>
        <w:t xml:space="preserve"> de bronze ! </w:t>
      </w:r>
    </w:p>
    <w:p w:rsidR="003B5E47" w:rsidRDefault="003B5E47">
      <w:pPr>
        <w:rPr>
          <w:rFonts w:cstheme="minorHAnsi"/>
        </w:rPr>
      </w:pPr>
    </w:p>
    <w:p w:rsidR="00EC481A" w:rsidRPr="00EC481A" w:rsidRDefault="00EC481A">
      <w:pPr>
        <w:rPr>
          <w:rFonts w:cstheme="minorHAnsi"/>
        </w:rPr>
      </w:pPr>
      <w:bookmarkStart w:id="0" w:name="_GoBack"/>
      <w:bookmarkEnd w:id="0"/>
    </w:p>
    <w:p w:rsidR="003B0A90" w:rsidRPr="00EC481A" w:rsidRDefault="00EC481A">
      <w:pPr>
        <w:rPr>
          <w:rFonts w:cstheme="minorHAnsi"/>
        </w:rPr>
      </w:pPr>
      <w:r>
        <w:rPr>
          <w:rFonts w:cstheme="minorHAnsi"/>
        </w:rPr>
        <w:t>((Chiffre)</w:t>
      </w:r>
    </w:p>
    <w:p w:rsidR="00262CB0" w:rsidRDefault="00A7675F" w:rsidP="006900A6">
      <w:pPr>
        <w:rPr>
          <w:rFonts w:cstheme="minorHAnsi"/>
        </w:rPr>
      </w:pPr>
      <w:r w:rsidRPr="00EC481A">
        <w:rPr>
          <w:rFonts w:cstheme="minorHAnsi"/>
          <w:b/>
        </w:rPr>
        <w:t>20 %</w:t>
      </w:r>
      <w:r w:rsidRPr="00EC481A">
        <w:rPr>
          <w:rFonts w:cstheme="minorHAnsi"/>
        </w:rPr>
        <w:t xml:space="preserve"> du territoire français</w:t>
      </w:r>
      <w:r w:rsidR="006900A6" w:rsidRPr="00EC481A">
        <w:rPr>
          <w:rFonts w:cstheme="minorHAnsi"/>
        </w:rPr>
        <w:t xml:space="preserve"> </w:t>
      </w:r>
      <w:r w:rsidR="0085191B" w:rsidRPr="00EC481A">
        <w:rPr>
          <w:rFonts w:cstheme="minorHAnsi"/>
        </w:rPr>
        <w:t>est</w:t>
      </w:r>
      <w:r w:rsidR="006900A6" w:rsidRPr="00EC481A">
        <w:rPr>
          <w:rFonts w:cstheme="minorHAnsi"/>
        </w:rPr>
        <w:t xml:space="preserve"> couvert par des espaces protégés... </w:t>
      </w:r>
      <w:r w:rsidR="003B5E47">
        <w:rPr>
          <w:rFonts w:cstheme="minorHAnsi"/>
        </w:rPr>
        <w:t>Mais</w:t>
      </w:r>
      <w:r w:rsidR="006900A6" w:rsidRPr="00EC481A">
        <w:rPr>
          <w:rFonts w:cstheme="minorHAnsi"/>
        </w:rPr>
        <w:t xml:space="preserve"> cela ne suffit pas pour </w:t>
      </w:r>
      <w:r w:rsidR="00490196" w:rsidRPr="00EC481A">
        <w:rPr>
          <w:rFonts w:cstheme="minorHAnsi"/>
        </w:rPr>
        <w:t xml:space="preserve">stopper l’extinction des </w:t>
      </w:r>
      <w:r w:rsidR="006900A6" w:rsidRPr="00EC481A">
        <w:rPr>
          <w:rFonts w:cstheme="minorHAnsi"/>
        </w:rPr>
        <w:t>espèces</w:t>
      </w:r>
      <w:r w:rsidR="00490196" w:rsidRPr="00EC481A">
        <w:rPr>
          <w:rFonts w:cstheme="minorHAnsi"/>
        </w:rPr>
        <w:t xml:space="preserve"> les plus</w:t>
      </w:r>
      <w:r w:rsidR="006900A6" w:rsidRPr="00EC481A">
        <w:rPr>
          <w:rFonts w:cstheme="minorHAnsi"/>
        </w:rPr>
        <w:t xml:space="preserve"> menacées</w:t>
      </w:r>
      <w:r w:rsidR="00262CB0" w:rsidRPr="00EC481A">
        <w:rPr>
          <w:rFonts w:cstheme="minorHAnsi"/>
        </w:rPr>
        <w:t> !</w:t>
      </w:r>
      <w:r w:rsidR="006900A6" w:rsidRPr="00EC481A">
        <w:rPr>
          <w:rFonts w:cstheme="minorHAnsi"/>
        </w:rPr>
        <w:t xml:space="preserve"> Lancé par l’Agence française pour la biodiversité (AFB)</w:t>
      </w:r>
      <w:r w:rsidR="003B5E47">
        <w:rPr>
          <w:rFonts w:cstheme="minorHAnsi"/>
        </w:rPr>
        <w:t xml:space="preserve"> et le MTES</w:t>
      </w:r>
      <w:r w:rsidR="006900A6" w:rsidRPr="00EC481A">
        <w:rPr>
          <w:rFonts w:cstheme="minorHAnsi"/>
        </w:rPr>
        <w:t>, le site</w:t>
      </w:r>
      <w:r w:rsidR="003B5E47">
        <w:rPr>
          <w:rFonts w:cstheme="minorHAnsi"/>
        </w:rPr>
        <w:t xml:space="preserve"> « Tous Vivants !</w:t>
      </w:r>
      <w:r w:rsidR="006900A6" w:rsidRPr="00EC481A">
        <w:rPr>
          <w:rFonts w:cstheme="minorHAnsi"/>
        </w:rPr>
        <w:t xml:space="preserve"> vous informe pour mieux vous engager. </w:t>
      </w:r>
      <w:r w:rsidR="003B5E47">
        <w:rPr>
          <w:rFonts w:cstheme="minorHAnsi"/>
        </w:rPr>
        <w:t xml:space="preserve">Citizen </w:t>
      </w:r>
      <w:proofErr w:type="spellStart"/>
      <w:r w:rsidR="003B5E47">
        <w:rPr>
          <w:rFonts w:cstheme="minorHAnsi"/>
        </w:rPr>
        <w:t>Press</w:t>
      </w:r>
      <w:proofErr w:type="spellEnd"/>
      <w:r w:rsidR="003B5E47">
        <w:rPr>
          <w:rFonts w:cstheme="minorHAnsi"/>
        </w:rPr>
        <w:t xml:space="preserve"> est fier d’y contribuer.</w:t>
      </w:r>
    </w:p>
    <w:p w:rsidR="003B5E47" w:rsidRDefault="003B5E47" w:rsidP="006900A6">
      <w:pPr>
        <w:rPr>
          <w:rFonts w:cstheme="minorHAnsi"/>
        </w:rPr>
      </w:pPr>
    </w:p>
    <w:p w:rsidR="003B5E47" w:rsidRPr="00EC481A" w:rsidRDefault="003B5E47" w:rsidP="006900A6">
      <w:pPr>
        <w:rPr>
          <w:rFonts w:cstheme="minorHAnsi"/>
        </w:rPr>
      </w:pPr>
    </w:p>
    <w:p w:rsidR="00156157" w:rsidRPr="00EC481A" w:rsidRDefault="00156157" w:rsidP="006900A6">
      <w:pPr>
        <w:rPr>
          <w:rFonts w:cstheme="minorHAnsi"/>
        </w:rPr>
      </w:pPr>
      <w:r w:rsidRPr="00EC481A">
        <w:rPr>
          <w:rFonts w:cstheme="minorHAnsi"/>
          <w:highlight w:val="yellow"/>
        </w:rPr>
        <w:t xml:space="preserve">LIEN VERS LE SITE : </w:t>
      </w:r>
      <w:hyperlink r:id="rId4" w:history="1">
        <w:r w:rsidR="00490196" w:rsidRPr="00EC481A">
          <w:rPr>
            <w:rFonts w:cstheme="minorHAnsi"/>
            <w:color w:val="000000" w:themeColor="text1"/>
            <w:highlight w:val="yellow"/>
            <w:u w:val="single"/>
          </w:rPr>
          <w:t>https://biodiversitetousvivants.fr/actualites</w:t>
        </w:r>
      </w:hyperlink>
    </w:p>
    <w:p w:rsidR="006900A6" w:rsidRDefault="006900A6" w:rsidP="006900A6">
      <w:pPr>
        <w:rPr>
          <w:rFonts w:cstheme="minorHAnsi"/>
        </w:rPr>
      </w:pPr>
    </w:p>
    <w:p w:rsidR="003B5E47" w:rsidRDefault="003B5E47" w:rsidP="006900A6">
      <w:pPr>
        <w:rPr>
          <w:rFonts w:cstheme="minorHAnsi"/>
        </w:rPr>
      </w:pPr>
    </w:p>
    <w:p w:rsidR="003B5E47" w:rsidRPr="00EC481A" w:rsidRDefault="003B5E47" w:rsidP="006900A6">
      <w:pPr>
        <w:rPr>
          <w:rFonts w:cstheme="minorHAnsi"/>
        </w:rPr>
      </w:pPr>
    </w:p>
    <w:p w:rsidR="006900A6" w:rsidRPr="00EC481A" w:rsidRDefault="006900A6" w:rsidP="006900A6">
      <w:pPr>
        <w:rPr>
          <w:rFonts w:cstheme="minorHAnsi"/>
        </w:rPr>
      </w:pPr>
    </w:p>
    <w:p w:rsidR="008A7FA3" w:rsidRPr="00EC481A" w:rsidRDefault="00262CB0" w:rsidP="006900A6">
      <w:pPr>
        <w:rPr>
          <w:rFonts w:cstheme="minorHAnsi"/>
          <w:b/>
        </w:rPr>
      </w:pPr>
      <w:proofErr w:type="spellStart"/>
      <w:r w:rsidRPr="00EC481A">
        <w:rPr>
          <w:rFonts w:cstheme="minorHAnsi"/>
          <w:b/>
        </w:rPr>
        <w:t>Swane</w:t>
      </w:r>
      <w:proofErr w:type="spellEnd"/>
      <w:r w:rsidRPr="00EC481A">
        <w:rPr>
          <w:rFonts w:cstheme="minorHAnsi"/>
          <w:b/>
        </w:rPr>
        <w:t xml:space="preserve"> :</w:t>
      </w:r>
      <w:r w:rsidR="008A7FA3" w:rsidRPr="00EC481A">
        <w:rPr>
          <w:rFonts w:cstheme="minorHAnsi"/>
          <w:b/>
        </w:rPr>
        <w:t xml:space="preserve"> la famille s’agrandit</w:t>
      </w:r>
      <w:r w:rsidR="0080167A">
        <w:rPr>
          <w:rFonts w:cstheme="minorHAnsi"/>
          <w:b/>
        </w:rPr>
        <w:t> !</w:t>
      </w:r>
    </w:p>
    <w:p w:rsidR="0085191B" w:rsidRPr="00EC481A" w:rsidRDefault="0085191B" w:rsidP="006900A6">
      <w:pPr>
        <w:rPr>
          <w:rFonts w:cstheme="minorHAnsi"/>
        </w:rPr>
      </w:pPr>
      <w:r w:rsidRPr="00EC481A">
        <w:rPr>
          <w:rFonts w:cstheme="minorHAnsi"/>
        </w:rPr>
        <w:t>Conçu avec et pour les enfants hospitalisés, l</w:t>
      </w:r>
      <w:r w:rsidR="008A7FA3" w:rsidRPr="00EC481A">
        <w:rPr>
          <w:rFonts w:cstheme="minorHAnsi"/>
        </w:rPr>
        <w:t xml:space="preserve">a plume de </w:t>
      </w:r>
      <w:proofErr w:type="spellStart"/>
      <w:r w:rsidR="008A7FA3" w:rsidRPr="00EC481A">
        <w:rPr>
          <w:rFonts w:cstheme="minorHAnsi"/>
        </w:rPr>
        <w:t>Swane</w:t>
      </w:r>
      <w:proofErr w:type="spellEnd"/>
      <w:r w:rsidR="008A7FA3" w:rsidRPr="00EC481A">
        <w:rPr>
          <w:rFonts w:cstheme="minorHAnsi"/>
        </w:rPr>
        <w:t xml:space="preserve"> </w:t>
      </w:r>
      <w:r w:rsidRPr="00EC481A">
        <w:rPr>
          <w:rFonts w:cstheme="minorHAnsi"/>
        </w:rPr>
        <w:t xml:space="preserve">fait peau neuve. </w:t>
      </w:r>
      <w:r w:rsidR="008A7FA3" w:rsidRPr="00EC481A">
        <w:rPr>
          <w:rFonts w:cstheme="minorHAnsi"/>
        </w:rPr>
        <w:t>Pour son 42</w:t>
      </w:r>
      <w:r w:rsidR="008A7FA3" w:rsidRPr="00EC481A">
        <w:rPr>
          <w:rFonts w:cstheme="minorHAnsi"/>
          <w:vertAlign w:val="superscript"/>
        </w:rPr>
        <w:t>e</w:t>
      </w:r>
      <w:r w:rsidR="008A7FA3" w:rsidRPr="00EC481A">
        <w:rPr>
          <w:rFonts w:cstheme="minorHAnsi"/>
        </w:rPr>
        <w:t xml:space="preserve"> numéro, le magazine de l’association créée par Citizen </w:t>
      </w:r>
      <w:proofErr w:type="spellStart"/>
      <w:r w:rsidR="008A7FA3" w:rsidRPr="00EC481A">
        <w:rPr>
          <w:rFonts w:cstheme="minorHAnsi"/>
        </w:rPr>
        <w:t>Press</w:t>
      </w:r>
      <w:proofErr w:type="spellEnd"/>
      <w:r w:rsidR="008A7FA3" w:rsidRPr="00EC481A">
        <w:rPr>
          <w:rFonts w:cstheme="minorHAnsi"/>
        </w:rPr>
        <w:t xml:space="preserve"> </w:t>
      </w:r>
      <w:r w:rsidRPr="00EC481A">
        <w:rPr>
          <w:rFonts w:cstheme="minorHAnsi"/>
        </w:rPr>
        <w:t>explore la famille dans tous ses états</w:t>
      </w:r>
      <w:r w:rsidR="00AE495B">
        <w:rPr>
          <w:rFonts w:cstheme="minorHAnsi"/>
        </w:rPr>
        <w:t xml:space="preserve"> (pour vous abonner, c’est </w:t>
      </w:r>
      <w:r w:rsidR="00AE495B" w:rsidRPr="00AE495B">
        <w:rPr>
          <w:rFonts w:cstheme="minorHAnsi"/>
          <w:highlight w:val="yellow"/>
        </w:rPr>
        <w:t>ici !)</w:t>
      </w:r>
      <w:r w:rsidRPr="00AE495B">
        <w:rPr>
          <w:rFonts w:cstheme="minorHAnsi"/>
          <w:highlight w:val="yellow"/>
        </w:rPr>
        <w:t>.</w:t>
      </w:r>
      <w:r w:rsidRPr="00EC481A">
        <w:rPr>
          <w:rFonts w:cstheme="minorHAnsi"/>
        </w:rPr>
        <w:t xml:space="preserve"> </w:t>
      </w:r>
      <w:r w:rsidR="008A7FA3" w:rsidRPr="00EC481A">
        <w:rPr>
          <w:rFonts w:cstheme="minorHAnsi"/>
        </w:rPr>
        <w:t xml:space="preserve">L’occasion d’accueillir </w:t>
      </w:r>
      <w:r w:rsidRPr="00EC481A">
        <w:rPr>
          <w:rFonts w:cstheme="minorHAnsi"/>
        </w:rPr>
        <w:t xml:space="preserve">un </w:t>
      </w:r>
      <w:r w:rsidR="008A7FA3" w:rsidRPr="00EC481A">
        <w:rPr>
          <w:rFonts w:cstheme="minorHAnsi"/>
        </w:rPr>
        <w:t xml:space="preserve">nouveau parrain, </w:t>
      </w:r>
      <w:r w:rsidR="006900A6" w:rsidRPr="00EC481A">
        <w:rPr>
          <w:rFonts w:cstheme="minorHAnsi"/>
        </w:rPr>
        <w:t xml:space="preserve">Martin </w:t>
      </w:r>
      <w:r w:rsidR="008A7FA3" w:rsidRPr="00EC481A">
        <w:rPr>
          <w:rFonts w:cstheme="minorHAnsi"/>
        </w:rPr>
        <w:t xml:space="preserve">Weill. Reporter </w:t>
      </w:r>
      <w:r w:rsidR="00AE495B">
        <w:rPr>
          <w:rFonts w:cstheme="minorHAnsi"/>
        </w:rPr>
        <w:t>globe-trotter</w:t>
      </w:r>
      <w:r w:rsidR="008A7FA3" w:rsidRPr="00EC481A">
        <w:rPr>
          <w:rFonts w:cstheme="minorHAnsi"/>
        </w:rPr>
        <w:t>, il y défend sa vision d’un journalis</w:t>
      </w:r>
      <w:r w:rsidR="003B5E47">
        <w:rPr>
          <w:rFonts w:cstheme="minorHAnsi"/>
        </w:rPr>
        <w:t>me de terrain et de rencontres.</w:t>
      </w:r>
    </w:p>
    <w:p w:rsidR="0085191B" w:rsidRPr="00EC481A" w:rsidRDefault="00156157" w:rsidP="006900A6">
      <w:pPr>
        <w:rPr>
          <w:rFonts w:cstheme="minorHAnsi"/>
        </w:rPr>
      </w:pPr>
      <w:r w:rsidRPr="00EC481A">
        <w:rPr>
          <w:rFonts w:cstheme="minorHAnsi"/>
          <w:highlight w:val="yellow"/>
        </w:rPr>
        <w:t>LIEN VERS LA VERSION EN LIGNE DE SWANE</w:t>
      </w:r>
      <w:r w:rsidR="00AE495B">
        <w:rPr>
          <w:rFonts w:cstheme="minorHAnsi"/>
          <w:highlight w:val="yellow"/>
        </w:rPr>
        <w:t>-rendre cliquable le lien vers le bulletin d’adhésion)</w:t>
      </w:r>
      <w:r w:rsidRPr="00EC481A">
        <w:rPr>
          <w:rFonts w:cstheme="minorHAnsi"/>
          <w:highlight w:val="yellow"/>
        </w:rPr>
        <w:t xml:space="preserve"> </w:t>
      </w:r>
    </w:p>
    <w:p w:rsidR="00156157" w:rsidRPr="00EC481A" w:rsidRDefault="00156157" w:rsidP="006900A6">
      <w:pPr>
        <w:rPr>
          <w:rFonts w:cstheme="minorHAnsi"/>
        </w:rPr>
      </w:pPr>
    </w:p>
    <w:p w:rsidR="0080167A" w:rsidRDefault="0080167A" w:rsidP="00AE495B">
      <w:pPr>
        <w:rPr>
          <w:rFonts w:cstheme="minorHAnsi"/>
        </w:rPr>
      </w:pPr>
    </w:p>
    <w:p w:rsidR="00262CB0" w:rsidRPr="00EC481A" w:rsidRDefault="00AE495B" w:rsidP="0080167A">
      <w:pPr>
        <w:rPr>
          <w:rFonts w:cstheme="minorHAnsi"/>
        </w:rPr>
      </w:pPr>
      <w:r w:rsidRPr="00EC481A">
        <w:rPr>
          <w:rFonts w:cstheme="minorHAnsi"/>
        </w:rPr>
        <w:t xml:space="preserve"> </w:t>
      </w:r>
      <w:r w:rsidR="00262CB0" w:rsidRPr="00EC481A">
        <w:rPr>
          <w:rFonts w:cstheme="minorHAnsi"/>
          <w:highlight w:val="yellow"/>
        </w:rPr>
        <w:t>LIEN VERS LINKEDIN ?</w:t>
      </w:r>
      <w:r w:rsidR="00262CB0" w:rsidRPr="00EC481A">
        <w:rPr>
          <w:rFonts w:cstheme="minorHAnsi"/>
        </w:rPr>
        <w:t xml:space="preserve"> </w:t>
      </w:r>
    </w:p>
    <w:p w:rsidR="00262CB0" w:rsidRPr="00EC481A" w:rsidRDefault="00262CB0" w:rsidP="006900A6">
      <w:pPr>
        <w:rPr>
          <w:rFonts w:cstheme="minorHAnsi"/>
        </w:rPr>
      </w:pPr>
    </w:p>
    <w:p w:rsidR="00A7675F" w:rsidRPr="00EC481A" w:rsidRDefault="0085191B" w:rsidP="00A7675F">
      <w:pPr>
        <w:rPr>
          <w:rFonts w:cstheme="minorHAnsi"/>
        </w:rPr>
      </w:pPr>
      <w:r w:rsidRPr="00EC481A">
        <w:rPr>
          <w:rFonts w:cstheme="minorHAnsi"/>
        </w:rPr>
        <w:t xml:space="preserve"> </w:t>
      </w:r>
    </w:p>
    <w:p w:rsidR="00490196" w:rsidRPr="00EC481A" w:rsidRDefault="00490196" w:rsidP="00A7675F">
      <w:pPr>
        <w:rPr>
          <w:rFonts w:cstheme="minorHAnsi"/>
        </w:rPr>
      </w:pPr>
    </w:p>
    <w:p w:rsidR="00EC481A" w:rsidRDefault="00EC481A" w:rsidP="00490196">
      <w:pPr>
        <w:rPr>
          <w:rFonts w:cstheme="minorHAnsi"/>
          <w:b/>
          <w:color w:val="000000" w:themeColor="text1"/>
        </w:rPr>
      </w:pPr>
    </w:p>
    <w:p w:rsidR="00EC481A" w:rsidRDefault="00EC481A" w:rsidP="00490196">
      <w:pPr>
        <w:rPr>
          <w:rFonts w:cstheme="minorHAnsi"/>
          <w:b/>
          <w:color w:val="000000" w:themeColor="text1"/>
        </w:rPr>
      </w:pPr>
    </w:p>
    <w:p w:rsidR="00EC481A" w:rsidRDefault="00EC481A" w:rsidP="00490196">
      <w:pPr>
        <w:rPr>
          <w:rFonts w:cstheme="minorHAnsi"/>
          <w:b/>
          <w:color w:val="000000" w:themeColor="text1"/>
        </w:rPr>
      </w:pPr>
    </w:p>
    <w:p w:rsidR="00EC481A" w:rsidRDefault="00EC481A" w:rsidP="00490196">
      <w:pPr>
        <w:rPr>
          <w:rFonts w:cstheme="minorHAnsi"/>
          <w:b/>
          <w:color w:val="000000" w:themeColor="text1"/>
        </w:rPr>
      </w:pPr>
    </w:p>
    <w:p w:rsidR="00EC481A" w:rsidRDefault="00EC481A" w:rsidP="00490196">
      <w:pPr>
        <w:rPr>
          <w:rFonts w:cstheme="minorHAnsi"/>
          <w:b/>
          <w:color w:val="000000" w:themeColor="text1"/>
        </w:rPr>
      </w:pPr>
    </w:p>
    <w:p w:rsidR="00EC481A" w:rsidRDefault="00EC481A" w:rsidP="00490196">
      <w:pPr>
        <w:rPr>
          <w:rFonts w:cstheme="minorHAnsi"/>
          <w:b/>
          <w:color w:val="000000" w:themeColor="text1"/>
        </w:rPr>
      </w:pPr>
    </w:p>
    <w:p w:rsidR="00490196" w:rsidRPr="00EC481A" w:rsidRDefault="00490196" w:rsidP="00490196">
      <w:pPr>
        <w:rPr>
          <w:rFonts w:cstheme="minorHAnsi"/>
          <w:b/>
          <w:color w:val="000000" w:themeColor="text1"/>
        </w:rPr>
      </w:pPr>
      <w:r w:rsidRPr="00EC481A">
        <w:rPr>
          <w:rFonts w:cstheme="minorHAnsi"/>
          <w:b/>
          <w:color w:val="000000" w:themeColor="text1"/>
        </w:rPr>
        <w:t xml:space="preserve">Stratégie </w:t>
      </w:r>
    </w:p>
    <w:p w:rsidR="00490196" w:rsidRPr="00EC481A" w:rsidRDefault="00490196" w:rsidP="00490196">
      <w:pPr>
        <w:rPr>
          <w:rFonts w:cstheme="minorHAnsi"/>
          <w:b/>
          <w:color w:val="000000" w:themeColor="text1"/>
        </w:rPr>
      </w:pPr>
      <w:r w:rsidRPr="00EC481A">
        <w:rPr>
          <w:rFonts w:cstheme="minorHAnsi"/>
          <w:b/>
          <w:color w:val="000000" w:themeColor="text1"/>
        </w:rPr>
        <w:t>En chantier avec l’ANRU</w:t>
      </w:r>
    </w:p>
    <w:p w:rsidR="00490196" w:rsidRPr="00EC481A" w:rsidRDefault="00490196" w:rsidP="00490196">
      <w:pPr>
        <w:rPr>
          <w:rFonts w:cstheme="minorHAnsi"/>
          <w:b/>
          <w:color w:val="000000" w:themeColor="text1"/>
        </w:rPr>
      </w:pPr>
    </w:p>
    <w:p w:rsidR="00490196" w:rsidRPr="00EC481A" w:rsidRDefault="00490196" w:rsidP="00490196">
      <w:pPr>
        <w:spacing w:line="260" w:lineRule="exact"/>
        <w:jc w:val="both"/>
        <w:rPr>
          <w:rFonts w:cstheme="minorHAnsi"/>
          <w:b/>
          <w:iCs/>
          <w:color w:val="000000" w:themeColor="text1"/>
        </w:rPr>
      </w:pPr>
      <w:r w:rsidRPr="00EC481A">
        <w:rPr>
          <w:rFonts w:cstheme="minorHAnsi"/>
          <w:b/>
          <w:color w:val="000000" w:themeColor="text1"/>
        </w:rPr>
        <w:t xml:space="preserve">En pleine croissance, l’Agence nationale pour la rénovation urbaine (ANRU) repense </w:t>
      </w:r>
      <w:r w:rsidRPr="00EC481A">
        <w:rPr>
          <w:rFonts w:eastAsia="Times" w:cstheme="minorHAnsi"/>
          <w:b/>
          <w:color w:val="000000" w:themeColor="text1"/>
        </w:rPr>
        <w:t xml:space="preserve">sa communication éditoriale avec Citizen </w:t>
      </w:r>
      <w:proofErr w:type="spellStart"/>
      <w:r w:rsidRPr="00EC481A">
        <w:rPr>
          <w:rFonts w:eastAsia="Times" w:cstheme="minorHAnsi"/>
          <w:b/>
          <w:color w:val="000000" w:themeColor="text1"/>
        </w:rPr>
        <w:t>Press</w:t>
      </w:r>
      <w:proofErr w:type="spellEnd"/>
      <w:r w:rsidRPr="00EC481A">
        <w:rPr>
          <w:rFonts w:eastAsia="Times" w:cstheme="minorHAnsi"/>
          <w:b/>
          <w:color w:val="000000" w:themeColor="text1"/>
        </w:rPr>
        <w:t xml:space="preserve">. </w:t>
      </w:r>
    </w:p>
    <w:p w:rsidR="00490196" w:rsidRPr="00EC481A" w:rsidRDefault="00490196" w:rsidP="00490196">
      <w:pPr>
        <w:spacing w:line="260" w:lineRule="exact"/>
        <w:jc w:val="both"/>
        <w:rPr>
          <w:rFonts w:cstheme="minorHAnsi"/>
          <w:iCs/>
          <w:color w:val="000000" w:themeColor="text1"/>
        </w:rPr>
      </w:pPr>
    </w:p>
    <w:p w:rsidR="006971A4" w:rsidRDefault="00490196" w:rsidP="006971A4">
      <w:pPr>
        <w:spacing w:line="260" w:lineRule="exact"/>
        <w:jc w:val="both"/>
        <w:rPr>
          <w:rFonts w:cstheme="minorHAnsi"/>
          <w:iCs/>
          <w:color w:val="000000" w:themeColor="text1"/>
        </w:rPr>
      </w:pPr>
      <w:r w:rsidRPr="00EC481A">
        <w:rPr>
          <w:rFonts w:cstheme="minorHAnsi"/>
          <w:iCs/>
          <w:color w:val="000000" w:themeColor="text1"/>
        </w:rPr>
        <w:t xml:space="preserve">2020, année </w:t>
      </w:r>
      <w:r w:rsidR="006971A4" w:rsidRPr="00EC481A">
        <w:rPr>
          <w:rFonts w:cstheme="minorHAnsi"/>
          <w:iCs/>
          <w:color w:val="000000" w:themeColor="text1"/>
        </w:rPr>
        <w:t>du tournant</w:t>
      </w:r>
      <w:r w:rsidRPr="00EC481A">
        <w:rPr>
          <w:rFonts w:cstheme="minorHAnsi"/>
          <w:iCs/>
          <w:color w:val="000000" w:themeColor="text1"/>
        </w:rPr>
        <w:t>.</w:t>
      </w:r>
      <w:r w:rsidRPr="00EC481A">
        <w:rPr>
          <w:rFonts w:cstheme="minorHAnsi"/>
          <w:color w:val="000000" w:themeColor="text1"/>
          <w:shd w:val="clear" w:color="auto" w:fill="FFFFFF"/>
        </w:rPr>
        <w:t xml:space="preserve"> Chargée de piloter</w:t>
      </w:r>
      <w:r w:rsidRPr="00EC481A">
        <w:rPr>
          <w:rFonts w:cstheme="minorHAnsi"/>
          <w:iCs/>
          <w:color w:val="000000" w:themeColor="text1"/>
        </w:rPr>
        <w:t xml:space="preserve">, auprès des collectivités locales, les programmes de renouvellement dans les quartiers en difficulté, l’Agence nationale pour la rénovation urbaine (ANRU) </w:t>
      </w:r>
      <w:r w:rsidRPr="00EC481A">
        <w:rPr>
          <w:rFonts w:cstheme="minorHAnsi"/>
          <w:bCs/>
          <w:color w:val="000000" w:themeColor="text1"/>
          <w:shd w:val="clear" w:color="auto" w:fill="FFFFFF"/>
        </w:rPr>
        <w:t xml:space="preserve">annonce l’attribution de plus de 8 milliards d’euros à 329 projets. </w:t>
      </w:r>
      <w:r w:rsidR="006971A4" w:rsidRPr="00EC481A">
        <w:rPr>
          <w:rFonts w:cstheme="minorHAnsi"/>
          <w:bCs/>
          <w:color w:val="000000" w:themeColor="text1"/>
          <w:shd w:val="clear" w:color="auto" w:fill="FFFFFF"/>
        </w:rPr>
        <w:t>Une montée en charge inédite pour cet opérateur de l’</w:t>
      </w:r>
      <w:proofErr w:type="spellStart"/>
      <w:r w:rsidR="006971A4" w:rsidRPr="00EC481A">
        <w:rPr>
          <w:rFonts w:cstheme="minorHAnsi"/>
          <w:bCs/>
          <w:color w:val="000000" w:themeColor="text1"/>
          <w:shd w:val="clear" w:color="auto" w:fill="FFFFFF"/>
        </w:rPr>
        <w:t>Etat</w:t>
      </w:r>
      <w:proofErr w:type="spellEnd"/>
      <w:r w:rsidR="006971A4" w:rsidRPr="00EC481A">
        <w:rPr>
          <w:rFonts w:cstheme="minorHAnsi"/>
          <w:bCs/>
          <w:color w:val="000000" w:themeColor="text1"/>
          <w:shd w:val="clear" w:color="auto" w:fill="FFFFFF"/>
        </w:rPr>
        <w:t xml:space="preserve"> depuis sa création </w:t>
      </w:r>
      <w:r w:rsidR="00EC481A">
        <w:rPr>
          <w:rFonts w:cstheme="minorHAnsi"/>
          <w:bCs/>
          <w:color w:val="000000" w:themeColor="text1"/>
          <w:shd w:val="clear" w:color="auto" w:fill="FFFFFF"/>
        </w:rPr>
        <w:t xml:space="preserve">il y a 15 ans </w:t>
      </w:r>
      <w:r w:rsidR="006971A4" w:rsidRPr="00EC481A">
        <w:rPr>
          <w:rFonts w:cstheme="minorHAnsi"/>
          <w:bCs/>
          <w:color w:val="000000" w:themeColor="text1"/>
          <w:shd w:val="clear" w:color="auto" w:fill="FFFFFF"/>
        </w:rPr>
        <w:t xml:space="preserve">par Jean-Louis Borloo. Si les moyens financiers sont là, l’ANRU doit plus que jamais rendre compte de son action, démontrer son expertise et créer de l’engagement auprès des acteurs de la rénovation urbaine. C’est particulièrement le cas des élus locaux, auxquels l’ANRU doit démontrer la pertinence de ses interventions. </w:t>
      </w:r>
      <w:r w:rsidR="006971A4" w:rsidRPr="00EC481A">
        <w:rPr>
          <w:rFonts w:cstheme="minorHAnsi"/>
          <w:iCs/>
          <w:color w:val="000000" w:themeColor="text1"/>
        </w:rPr>
        <w:t xml:space="preserve">C’est donc toute la communication éditoriale que Citizen </w:t>
      </w:r>
      <w:proofErr w:type="spellStart"/>
      <w:r w:rsidR="006971A4" w:rsidRPr="00EC481A">
        <w:rPr>
          <w:rFonts w:cstheme="minorHAnsi"/>
          <w:iCs/>
          <w:color w:val="000000" w:themeColor="text1"/>
        </w:rPr>
        <w:t>Press</w:t>
      </w:r>
      <w:proofErr w:type="spellEnd"/>
      <w:r w:rsidR="006971A4" w:rsidRPr="00EC481A">
        <w:rPr>
          <w:rFonts w:cstheme="minorHAnsi"/>
          <w:iCs/>
          <w:color w:val="000000" w:themeColor="text1"/>
        </w:rPr>
        <w:t xml:space="preserve"> va repenser avec les équipes de l’ANRU, depuis le magazine institutionnel jusqu’aux supports d’édition en passant par les outils digitaux. Le tout dans une logique de proximité et d’usage.  Un chantier passionnant ! </w:t>
      </w:r>
    </w:p>
    <w:p w:rsidR="00EC481A" w:rsidRPr="00EC481A" w:rsidRDefault="00EC481A" w:rsidP="006971A4">
      <w:pPr>
        <w:spacing w:line="260" w:lineRule="exact"/>
        <w:jc w:val="both"/>
        <w:rPr>
          <w:rFonts w:cstheme="minorHAnsi"/>
          <w:bCs/>
          <w:color w:val="000000" w:themeColor="text1"/>
          <w:shd w:val="clear" w:color="auto" w:fill="FFFFFF"/>
        </w:rPr>
      </w:pPr>
      <w:r w:rsidRPr="00EC481A">
        <w:rPr>
          <w:rFonts w:cstheme="minorHAnsi"/>
          <w:iCs/>
          <w:color w:val="000000" w:themeColor="text1"/>
          <w:highlight w:val="yellow"/>
        </w:rPr>
        <w:t>(PRÉVOIR HYPERLIEN VERS LE SITE DE L’ANRU, MAIS IL EST ASSEZ MOCHE…)</w:t>
      </w:r>
    </w:p>
    <w:p w:rsidR="00490196" w:rsidRDefault="00490196" w:rsidP="00A7675F"/>
    <w:sectPr w:rsidR="00490196" w:rsidSect="005624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3F"/>
    <w:rsid w:val="00020724"/>
    <w:rsid w:val="000209FA"/>
    <w:rsid w:val="0002315D"/>
    <w:rsid w:val="00032D9B"/>
    <w:rsid w:val="00047956"/>
    <w:rsid w:val="00056883"/>
    <w:rsid w:val="00056F17"/>
    <w:rsid w:val="0006012D"/>
    <w:rsid w:val="0007386B"/>
    <w:rsid w:val="00075CBE"/>
    <w:rsid w:val="00092033"/>
    <w:rsid w:val="00092B75"/>
    <w:rsid w:val="000E3E1C"/>
    <w:rsid w:val="001020C8"/>
    <w:rsid w:val="00156157"/>
    <w:rsid w:val="001659BC"/>
    <w:rsid w:val="00182D12"/>
    <w:rsid w:val="00186A84"/>
    <w:rsid w:val="00192E3F"/>
    <w:rsid w:val="001B6A99"/>
    <w:rsid w:val="001C0B0B"/>
    <w:rsid w:val="001C59DE"/>
    <w:rsid w:val="001D59A9"/>
    <w:rsid w:val="002328DA"/>
    <w:rsid w:val="0023354C"/>
    <w:rsid w:val="00235CC9"/>
    <w:rsid w:val="00261AD1"/>
    <w:rsid w:val="00262CB0"/>
    <w:rsid w:val="00274C21"/>
    <w:rsid w:val="002A1FD6"/>
    <w:rsid w:val="002C7FBA"/>
    <w:rsid w:val="002D5CB0"/>
    <w:rsid w:val="00314B8F"/>
    <w:rsid w:val="00335596"/>
    <w:rsid w:val="003660B1"/>
    <w:rsid w:val="003B0A90"/>
    <w:rsid w:val="003B5E47"/>
    <w:rsid w:val="003B647E"/>
    <w:rsid w:val="003B7A84"/>
    <w:rsid w:val="00412F68"/>
    <w:rsid w:val="00417D19"/>
    <w:rsid w:val="004223B4"/>
    <w:rsid w:val="00425C11"/>
    <w:rsid w:val="00434AC1"/>
    <w:rsid w:val="00451BB8"/>
    <w:rsid w:val="0048308A"/>
    <w:rsid w:val="00490196"/>
    <w:rsid w:val="004A59C1"/>
    <w:rsid w:val="004A6475"/>
    <w:rsid w:val="004B14A3"/>
    <w:rsid w:val="004B6926"/>
    <w:rsid w:val="004B6FDC"/>
    <w:rsid w:val="004D3889"/>
    <w:rsid w:val="004E274D"/>
    <w:rsid w:val="004F58CE"/>
    <w:rsid w:val="00502EF2"/>
    <w:rsid w:val="0051243E"/>
    <w:rsid w:val="00512589"/>
    <w:rsid w:val="00525EC5"/>
    <w:rsid w:val="005278E6"/>
    <w:rsid w:val="005417D7"/>
    <w:rsid w:val="00553895"/>
    <w:rsid w:val="0056242C"/>
    <w:rsid w:val="005676CB"/>
    <w:rsid w:val="00580A9C"/>
    <w:rsid w:val="00587868"/>
    <w:rsid w:val="005A523A"/>
    <w:rsid w:val="005B01A4"/>
    <w:rsid w:val="005C3321"/>
    <w:rsid w:val="00606945"/>
    <w:rsid w:val="006269C3"/>
    <w:rsid w:val="00680B9F"/>
    <w:rsid w:val="00684CB6"/>
    <w:rsid w:val="006900A6"/>
    <w:rsid w:val="00691710"/>
    <w:rsid w:val="006971A4"/>
    <w:rsid w:val="006A0137"/>
    <w:rsid w:val="006E134E"/>
    <w:rsid w:val="006E7E36"/>
    <w:rsid w:val="00706DD8"/>
    <w:rsid w:val="0071023A"/>
    <w:rsid w:val="0071445E"/>
    <w:rsid w:val="007278FB"/>
    <w:rsid w:val="00747669"/>
    <w:rsid w:val="00762BA4"/>
    <w:rsid w:val="007766FD"/>
    <w:rsid w:val="00780323"/>
    <w:rsid w:val="0079678C"/>
    <w:rsid w:val="007B0C15"/>
    <w:rsid w:val="007D2464"/>
    <w:rsid w:val="007E1363"/>
    <w:rsid w:val="0080167A"/>
    <w:rsid w:val="00817BC9"/>
    <w:rsid w:val="008248EF"/>
    <w:rsid w:val="0085191B"/>
    <w:rsid w:val="00852CD4"/>
    <w:rsid w:val="00862C45"/>
    <w:rsid w:val="008652DE"/>
    <w:rsid w:val="008A1A4A"/>
    <w:rsid w:val="008A7FA3"/>
    <w:rsid w:val="008B3A34"/>
    <w:rsid w:val="00917B85"/>
    <w:rsid w:val="00947A9F"/>
    <w:rsid w:val="009576B7"/>
    <w:rsid w:val="009627A4"/>
    <w:rsid w:val="00972FFD"/>
    <w:rsid w:val="00981317"/>
    <w:rsid w:val="00987D7B"/>
    <w:rsid w:val="009938C0"/>
    <w:rsid w:val="009D0117"/>
    <w:rsid w:val="009D6741"/>
    <w:rsid w:val="00A03141"/>
    <w:rsid w:val="00A214C7"/>
    <w:rsid w:val="00A2701D"/>
    <w:rsid w:val="00A44733"/>
    <w:rsid w:val="00A44F67"/>
    <w:rsid w:val="00A5507E"/>
    <w:rsid w:val="00A55FBF"/>
    <w:rsid w:val="00A612B9"/>
    <w:rsid w:val="00A7675F"/>
    <w:rsid w:val="00A87A80"/>
    <w:rsid w:val="00AB315A"/>
    <w:rsid w:val="00AB58BE"/>
    <w:rsid w:val="00AC0806"/>
    <w:rsid w:val="00AC5749"/>
    <w:rsid w:val="00AD26FF"/>
    <w:rsid w:val="00AD55EC"/>
    <w:rsid w:val="00AE495B"/>
    <w:rsid w:val="00AE513A"/>
    <w:rsid w:val="00AF4A2E"/>
    <w:rsid w:val="00B06A9F"/>
    <w:rsid w:val="00B12C25"/>
    <w:rsid w:val="00B2130F"/>
    <w:rsid w:val="00B27237"/>
    <w:rsid w:val="00B41D18"/>
    <w:rsid w:val="00B43659"/>
    <w:rsid w:val="00B6550A"/>
    <w:rsid w:val="00B926AF"/>
    <w:rsid w:val="00BA4CBB"/>
    <w:rsid w:val="00BC1706"/>
    <w:rsid w:val="00BC1980"/>
    <w:rsid w:val="00BC4FB2"/>
    <w:rsid w:val="00BD1094"/>
    <w:rsid w:val="00BE7C1C"/>
    <w:rsid w:val="00C47D4C"/>
    <w:rsid w:val="00C6073D"/>
    <w:rsid w:val="00C81EA0"/>
    <w:rsid w:val="00C83BCC"/>
    <w:rsid w:val="00CE3E1A"/>
    <w:rsid w:val="00CE5B89"/>
    <w:rsid w:val="00CE670A"/>
    <w:rsid w:val="00D2328E"/>
    <w:rsid w:val="00D30504"/>
    <w:rsid w:val="00D87A3C"/>
    <w:rsid w:val="00DC1982"/>
    <w:rsid w:val="00DC72CB"/>
    <w:rsid w:val="00DD3D6D"/>
    <w:rsid w:val="00DF19A4"/>
    <w:rsid w:val="00E117EB"/>
    <w:rsid w:val="00E1341B"/>
    <w:rsid w:val="00E25DF3"/>
    <w:rsid w:val="00E4237C"/>
    <w:rsid w:val="00EA0C59"/>
    <w:rsid w:val="00EA69C5"/>
    <w:rsid w:val="00EB6DD9"/>
    <w:rsid w:val="00EC481A"/>
    <w:rsid w:val="00EC4FC3"/>
    <w:rsid w:val="00EE4491"/>
    <w:rsid w:val="00F01B16"/>
    <w:rsid w:val="00F11E3B"/>
    <w:rsid w:val="00F153E0"/>
    <w:rsid w:val="00F2616D"/>
    <w:rsid w:val="00F407E5"/>
    <w:rsid w:val="00F54155"/>
    <w:rsid w:val="00FB7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09C3"/>
  <w14:defaultImageDpi w14:val="32767"/>
  <w15:chartTrackingRefBased/>
  <w15:docId w15:val="{5DA427A5-0BDB-9642-A30E-7A8C2BBF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odiversitetousvivants.fr/actualit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 Citizen</dc:creator>
  <cp:keywords/>
  <dc:description/>
  <cp:lastModifiedBy>Office06 Citizen</cp:lastModifiedBy>
  <cp:revision>2</cp:revision>
  <dcterms:created xsi:type="dcterms:W3CDTF">2019-12-17T14:35:00Z</dcterms:created>
  <dcterms:modified xsi:type="dcterms:W3CDTF">2019-12-17T14:35:00Z</dcterms:modified>
</cp:coreProperties>
</file>